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138E">
      <w:pPr>
        <w:jc w:val="cente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pPr>
    </w:p>
    <w:p w14:paraId="5B0A66A0">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14:paraId="054BC3B1">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14:paraId="340B9BD3">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14:paraId="391BCA6B">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E07C900">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1EBAF06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87518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3DE2AF4">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6CDD6D2">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63659A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3C6F9AE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2C43F02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AC3E47F">
      <w:pPr>
        <w:rPr>
          <w:rFonts w:ascii="微软雅黑" w:hAnsi="微软雅黑" w:eastAsia="微软雅黑" w:cs="微软雅黑"/>
          <w:color w:val="000000" w:themeColor="text1"/>
          <w:sz w:val="28"/>
          <w:szCs w:val="28"/>
          <w14:textFill>
            <w14:solidFill>
              <w14:schemeClr w14:val="tx1"/>
            </w14:solidFill>
          </w14:textFill>
        </w:rPr>
      </w:pPr>
    </w:p>
    <w:p w14:paraId="7A46F702">
      <w:pPr>
        <w:rPr>
          <w:rFonts w:ascii="微软雅黑" w:hAnsi="微软雅黑" w:eastAsia="微软雅黑" w:cs="微软雅黑"/>
          <w:color w:val="000000" w:themeColor="text1"/>
          <w:sz w:val="28"/>
          <w:szCs w:val="28"/>
          <w14:textFill>
            <w14:solidFill>
              <w14:schemeClr w14:val="tx1"/>
            </w14:solidFill>
          </w14:textFill>
        </w:rPr>
      </w:pPr>
    </w:p>
    <w:p w14:paraId="5C407FC0">
      <w:pPr>
        <w:rPr>
          <w:rFonts w:ascii="微软雅黑" w:hAnsi="微软雅黑" w:eastAsia="微软雅黑" w:cs="微软雅黑"/>
          <w:color w:val="000000" w:themeColor="text1"/>
          <w:sz w:val="28"/>
          <w:szCs w:val="28"/>
          <w14:textFill>
            <w14:solidFill>
              <w14:schemeClr w14:val="tx1"/>
            </w14:solidFill>
          </w14:textFill>
        </w:rPr>
      </w:pPr>
    </w:p>
    <w:p w14:paraId="3AAD07E8">
      <w:pPr>
        <w:rPr>
          <w:rFonts w:ascii="微软雅黑" w:hAnsi="微软雅黑" w:eastAsia="微软雅黑" w:cs="微软雅黑"/>
          <w:color w:val="000000" w:themeColor="text1"/>
          <w:sz w:val="28"/>
          <w:szCs w:val="28"/>
          <w14:textFill>
            <w14:solidFill>
              <w14:schemeClr w14:val="tx1"/>
            </w14:solidFill>
          </w14:textFill>
        </w:rPr>
      </w:pPr>
    </w:p>
    <w:p w14:paraId="7EC1A477">
      <w:pPr>
        <w:rPr>
          <w:rFonts w:ascii="微软雅黑" w:hAnsi="微软雅黑" w:eastAsia="微软雅黑" w:cs="微软雅黑"/>
          <w:color w:val="000000" w:themeColor="text1"/>
          <w:sz w:val="28"/>
          <w:szCs w:val="28"/>
          <w14:textFill>
            <w14:solidFill>
              <w14:schemeClr w14:val="tx1"/>
            </w14:solidFill>
          </w14:textFill>
        </w:rPr>
      </w:pPr>
    </w:p>
    <w:p w14:paraId="73D0F08F">
      <w:pPr>
        <w:rPr>
          <w:rFonts w:ascii="微软雅黑" w:hAnsi="微软雅黑" w:eastAsia="微软雅黑" w:cs="微软雅黑"/>
          <w:color w:val="000000" w:themeColor="text1"/>
          <w:sz w:val="28"/>
          <w:szCs w:val="28"/>
          <w14:textFill>
            <w14:solidFill>
              <w14:schemeClr w14:val="tx1"/>
            </w14:solidFill>
          </w14:textFill>
        </w:rPr>
      </w:pPr>
    </w:p>
    <w:p w14:paraId="41C38B2C">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二十三</w:t>
      </w:r>
      <w:r>
        <w:rPr>
          <w:rFonts w:hint="eastAsia" w:ascii="微软雅黑" w:hAnsi="微软雅黑" w:eastAsia="微软雅黑" w:cs="微软雅黑"/>
          <w:color w:val="000000" w:themeColor="text1"/>
          <w:sz w:val="36"/>
          <w:szCs w:val="36"/>
          <w14:textFill>
            <w14:solidFill>
              <w14:schemeClr w14:val="tx1"/>
            </w14:solidFill>
          </w14:textFill>
        </w:rPr>
        <w:t>日</w:t>
      </w:r>
    </w:p>
    <w:p w14:paraId="3ABC5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14:paraId="7A0219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lang w:val="en-US" w:eastAsia="zh-CN"/>
        </w:rPr>
        <w:t>加快建设文化强国</w:t>
      </w:r>
      <w:r>
        <w:rPr>
          <w:rFonts w:hint="eastAsia" w:ascii="方正小标宋简体" w:hAnsi="方正小标宋简体" w:eastAsia="方正小标宋简体" w:cs="方正小标宋简体"/>
          <w:i w:val="0"/>
          <w:iCs w:val="0"/>
          <w:caps w:val="0"/>
          <w:color w:val="auto"/>
          <w:spacing w:val="0"/>
          <w:sz w:val="40"/>
          <w:szCs w:val="40"/>
        </w:rPr>
        <w:t>※</w:t>
      </w:r>
    </w:p>
    <w:p w14:paraId="49D1BB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w:t>
      </w:r>
    </w:p>
    <w:p w14:paraId="792D83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今天进行二十届中央政治局第十七次集体学习，内容是建设文化强国，目的是总结新时代我国文化建设成就，分析面临的新形势新任务，对加快建设文化强国进行思考。</w:t>
      </w:r>
    </w:p>
    <w:p w14:paraId="17D01A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我们党历来高度重视文化建设。党的十八大以来，我们坚持把文化建设摆在治国理政突出位置，作出一系列重大部署，形成新时代中国特色社会主义文化思想，推动文化建设在正本清源、守正创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14:paraId="2641A5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的二十大和二十届三中全会对文化强国建设作出部署，去年我在文化传承发展座谈会上也就此提出了一些新要求。建设文化强国，事关中国式现代化建设全局，事关中华民族复兴大业，事关提升国际竞争力。我们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2204CF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一，坚定不移走中国特色社会主义文化发展道路。我们党是具有高度文化自觉的马克思主义政党，始终站在时代前列，引领文化发展进步，带领人民走出了中国特色社会主义文化发展道路。这条道路最本质的特征，就是坚持党的领导。我多次讲过，过不了互联网这一关，就过不了长期执政这一关。这里最关键的，就是必须把党管宣传、党管意识形态、党管媒体、党管互联网原则落实到位，提升信息化条件下文化领域治理能力，在思想上、精神上、文化上筑牢党的执政基础和群众基础。</w:t>
      </w:r>
    </w:p>
    <w:p w14:paraId="059577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坚持中国特色社会主义文化发展道路，既要坚定道不变、志不改的信心和决心，又要适应时代发展变化，主动识变应变求变。要坚持马克思主义在意识形态领域指导地位的根本制度，全面贯彻新时代中国特色社会主义文化思想，发展面向现代化、面向世界、面向未来的，民族的科学的大众的社会主义文化。紧紧围绕建设具有强大凝聚力和引领力的社会主义意识形态，坚持以社会主义核心价值观为引领，不断构筑中国精神、中国价值、中国力量，发展壮大主流价值、主流舆论、主流文化。</w:t>
      </w:r>
    </w:p>
    <w:p w14:paraId="0EC94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着力激发全民族文化创新创造活力。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抓作品和抓环境相贯通，积极营造良好文化生态，充分发扬学术民主、文艺民主，支持作家、艺术家和专家学者扎根生活、潜心创作，推动文化创新创造活力持续迸发。</w:t>
      </w:r>
    </w:p>
    <w:p w14:paraId="63AECE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w:t>
      </w:r>
    </w:p>
    <w:p w14:paraId="315276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始终坚持文化建设着眼于人、落脚于人。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w:t>
      </w:r>
    </w:p>
    <w:p w14:paraId="22F0F3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14:paraId="0B6AD8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在创造性转化和创新性发展中赓续中华文脉。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14:paraId="2E99181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14:paraId="5479CF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不断提升国家文化软实力和中华文化影响力。文化软实力和影响力是综合国力的重要组成部分。当前，世界百年变局加速演进，国家文化影响力竞争也日趋激烈。作为负责任大国，我们必须更加主动地宣介中国主张、传播中华文化、展示中国形象。要推进国际传播格局重构，加大外宣工作统筹协调力度，创新开展网络外宣，构建多渠道、立体式对外传播格局。</w:t>
      </w:r>
    </w:p>
    <w:p w14:paraId="4CE127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w:t>
      </w:r>
    </w:p>
    <w:p w14:paraId="2E4E1E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14:paraId="2A74D0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※这是习近平总书记2024年10月28日在二十届中央政治局第十七次集体学习时的讲话。</w:t>
      </w:r>
    </w:p>
    <w:p w14:paraId="73EE8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364A6E-24EE-4366-AC8D-F6C2F9A8D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623970E4-178E-4CF5-BE59-5DDF04530A69}"/>
  </w:font>
  <w:font w:name="方正粗宋简体">
    <w:altName w:val="宋体"/>
    <w:panose1 w:val="00000000000000000000"/>
    <w:charset w:val="86"/>
    <w:family w:val="auto"/>
    <w:pitch w:val="default"/>
    <w:sig w:usb0="00000000" w:usb1="00000000" w:usb2="00000000" w:usb3="00000000" w:csb0="00040000" w:csb1="00000000"/>
    <w:embedRegular r:id="rId3" w:fontKey="{4292F27B-18C3-4A6E-A0B8-B467680E72D5}"/>
  </w:font>
  <w:font w:name="方正隶书简体">
    <w:altName w:val="宋体"/>
    <w:panose1 w:val="00000000000000000000"/>
    <w:charset w:val="86"/>
    <w:family w:val="auto"/>
    <w:pitch w:val="default"/>
    <w:sig w:usb0="00000000" w:usb1="00000000" w:usb2="00000000" w:usb3="00000000" w:csb0="00040000" w:csb1="00000000"/>
    <w:embedRegular r:id="rId4" w:fontKey="{B32572DE-D93B-4F6F-BEFC-73D2E380F553}"/>
  </w:font>
  <w:font w:name="微软雅黑">
    <w:panose1 w:val="020B0503020204020204"/>
    <w:charset w:val="86"/>
    <w:family w:val="auto"/>
    <w:pitch w:val="default"/>
    <w:sig w:usb0="80000287" w:usb1="2ACF3C50" w:usb2="00000016" w:usb3="00000000" w:csb0="0004001F" w:csb1="00000000"/>
    <w:embedRegular r:id="rId5" w:fontKey="{3AF638A6-F0BD-4E67-A61E-D5BC932D2712}"/>
  </w:font>
  <w:font w:name="仿宋">
    <w:panose1 w:val="02010609060101010101"/>
    <w:charset w:val="86"/>
    <w:family w:val="auto"/>
    <w:pitch w:val="default"/>
    <w:sig w:usb0="800002BF" w:usb1="38CF7CFA" w:usb2="00000016" w:usb3="00000000" w:csb0="00040001" w:csb1="00000000"/>
    <w:embedRegular r:id="rId6" w:fontKey="{C652232E-4805-4FD4-BE53-F78A938DF3D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18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C92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CE86CF6"/>
    <w:rsid w:val="0EC6066B"/>
    <w:rsid w:val="120903C8"/>
    <w:rsid w:val="12254C1C"/>
    <w:rsid w:val="139C141D"/>
    <w:rsid w:val="14706FF7"/>
    <w:rsid w:val="1A166A4A"/>
    <w:rsid w:val="1C5857CC"/>
    <w:rsid w:val="1EDE08CB"/>
    <w:rsid w:val="20172C10"/>
    <w:rsid w:val="24643C18"/>
    <w:rsid w:val="309B37F1"/>
    <w:rsid w:val="3105688D"/>
    <w:rsid w:val="37E86C46"/>
    <w:rsid w:val="39754190"/>
    <w:rsid w:val="3AC57AA1"/>
    <w:rsid w:val="3D163E98"/>
    <w:rsid w:val="44C438D4"/>
    <w:rsid w:val="48BC1BB5"/>
    <w:rsid w:val="4A1F44B7"/>
    <w:rsid w:val="4BA76F30"/>
    <w:rsid w:val="4D9F5012"/>
    <w:rsid w:val="4E5B6381"/>
    <w:rsid w:val="4FA21F20"/>
    <w:rsid w:val="4FFB7030"/>
    <w:rsid w:val="510A0F01"/>
    <w:rsid w:val="573033E4"/>
    <w:rsid w:val="5977667E"/>
    <w:rsid w:val="5C987A3F"/>
    <w:rsid w:val="5D0E333D"/>
    <w:rsid w:val="5F700259"/>
    <w:rsid w:val="61E96D97"/>
    <w:rsid w:val="630E3FCF"/>
    <w:rsid w:val="679D36FC"/>
    <w:rsid w:val="6A7A4E21"/>
    <w:rsid w:val="6FBA4763"/>
    <w:rsid w:val="6FCE2175"/>
    <w:rsid w:val="72EF1342"/>
    <w:rsid w:val="737D3580"/>
    <w:rsid w:val="74F0047F"/>
    <w:rsid w:val="75D266FB"/>
    <w:rsid w:val="76F64E12"/>
    <w:rsid w:val="770E6AAE"/>
    <w:rsid w:val="77700104"/>
    <w:rsid w:val="78563B9F"/>
    <w:rsid w:val="789C2F24"/>
    <w:rsid w:val="7CF7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2051</Words>
  <Characters>2057</Characters>
  <Lines>0</Lines>
  <Paragraphs>0</Paragraphs>
  <TotalTime>3</TotalTime>
  <ScaleCrop>false</ScaleCrop>
  <LinksUpToDate>false</LinksUpToDate>
  <CharactersWithSpaces>2060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烛淅芯飏</cp:lastModifiedBy>
  <cp:lastPrinted>2022-04-26T07:06:00Z</cp:lastPrinted>
  <dcterms:modified xsi:type="dcterms:W3CDTF">2025-05-27T09:20:21Z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33F51B0056D040898A21F44E14F444E9_13</vt:lpwstr>
  </property>
  <property fmtid="{D5CDD505-2E9C-101B-9397-08002B2CF9AE}" pid="4" name="commondata">
    <vt:lpwstr>eyJoZGlkIjoiZjc4ZTY2Y2QyY2NmNDhkZTdkMmJiYTRkYTM3MDU3ZGIifQ==</vt:lpwstr>
  </property>
  <property fmtid="{D5CDD505-2E9C-101B-9397-08002B2CF9AE}" pid="5" name="KSOTemplateDocerSaveRecord">
    <vt:lpwstr>eyJoZGlkIjoiZjRjMzg3NmI1NTg2ZmU3MjEwZDE0NDIyNGU4ZmFlMTMiLCJ1c2VySWQiOiIyODQ1NDU1NzIifQ==</vt:lpwstr>
  </property>
</Properties>
</file>